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26D" w:rsidRDefault="0084426D"/>
    <w:p w:rsidR="00681380" w:rsidRPr="00681380" w:rsidRDefault="00681380">
      <w:pPr>
        <w:rPr>
          <w:b/>
        </w:rPr>
      </w:pPr>
      <w:r w:rsidRPr="00681380">
        <w:rPr>
          <w:b/>
        </w:rPr>
        <w:t>PROGRAMA</w:t>
      </w:r>
    </w:p>
    <w:p w:rsidR="005300B5" w:rsidRPr="00225D15" w:rsidRDefault="005300B5" w:rsidP="005300B5">
      <w:pPr>
        <w:pStyle w:val="Cabealho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225D1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20, 21 e 22 de </w:t>
      </w:r>
      <w:proofErr w:type="gramStart"/>
      <w:r w:rsidRPr="00225D1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Outubro</w:t>
      </w:r>
      <w:proofErr w:type="gramEnd"/>
      <w:r w:rsidRPr="00225D1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-  15h00*, 16h00*, 18h30 e 20h00**</w:t>
      </w:r>
    </w:p>
    <w:p w:rsidR="00133374" w:rsidRDefault="005300B5" w:rsidP="005300B5">
      <w:pPr>
        <w:pStyle w:val="Cabealho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7C1ACC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Provas comentadas pelos cervejeiros e seus convidados. </w:t>
      </w:r>
    </w:p>
    <w:p w:rsidR="005C7A4F" w:rsidRPr="005C7A4F" w:rsidRDefault="005300B5" w:rsidP="005300B5">
      <w:pPr>
        <w:pStyle w:val="Cabealho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34AE4">
        <w:rPr>
          <w:rFonts w:asciiTheme="minorHAnsi" w:eastAsiaTheme="minorHAnsi" w:hAnsiTheme="minorHAnsi" w:cstheme="minorBidi"/>
          <w:bCs w:val="0"/>
          <w:sz w:val="22"/>
          <w:szCs w:val="22"/>
          <w:lang w:val="en-GB" w:eastAsia="en-US"/>
        </w:rPr>
        <w:t xml:space="preserve">* </w:t>
      </w:r>
      <w:proofErr w:type="spellStart"/>
      <w:r w:rsidRPr="00C34A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GB" w:eastAsia="en-US"/>
        </w:rPr>
        <w:t>exceto</w:t>
      </w:r>
      <w:proofErr w:type="spellEnd"/>
      <w:r w:rsidRPr="00C34A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GB" w:eastAsia="en-US"/>
        </w:rPr>
        <w:t xml:space="preserve"> SEX. 20 Out.</w:t>
      </w:r>
      <w:r w:rsidR="00F90BA1" w:rsidRPr="00C34A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GB" w:eastAsia="en-US"/>
        </w:rPr>
        <w:t xml:space="preserve"> ** </w:t>
      </w:r>
      <w:proofErr w:type="spellStart"/>
      <w:r w:rsidR="00F90BA1" w:rsidRPr="00C34A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GB" w:eastAsia="en-US"/>
        </w:rPr>
        <w:t>exce</w:t>
      </w:r>
      <w:r w:rsidRPr="00C34A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GB" w:eastAsia="en-US"/>
        </w:rPr>
        <w:t>to</w:t>
      </w:r>
      <w:proofErr w:type="spellEnd"/>
      <w:r w:rsidRPr="00C34A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GB" w:eastAsia="en-US"/>
        </w:rPr>
        <w:t xml:space="preserve"> Domingo.</w:t>
      </w:r>
      <w:r w:rsidR="002576F2" w:rsidRPr="00C34A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GB" w:eastAsia="en-US"/>
        </w:rPr>
        <w:t xml:space="preserve"> </w:t>
      </w:r>
      <w:r w:rsidR="00461CAC" w:rsidRPr="00C34A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GB" w:eastAsia="en-US"/>
        </w:rPr>
        <w:t xml:space="preserve"> </w:t>
      </w:r>
      <w:r w:rsidR="00133374" w:rsidRPr="00C34AE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GB" w:eastAsia="en-US"/>
        </w:rPr>
        <w:br/>
      </w:r>
      <w:r w:rsidR="005C7A4F" w:rsidRPr="005C7A4F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Programa de Provas disponível brevemente.</w:t>
      </w:r>
      <w:r w:rsidR="001333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:rsidR="004A57F4" w:rsidRDefault="004A57F4" w:rsidP="005C7A4F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Acesso sujeito a inscrição prévia. </w:t>
      </w:r>
      <w:r w:rsidR="005C7A4F">
        <w:rPr>
          <w:sz w:val="22"/>
          <w:szCs w:val="22"/>
        </w:rPr>
        <w:t>Limitado a 2</w:t>
      </w:r>
      <w:r w:rsidR="005C7A4F" w:rsidRPr="00C03514">
        <w:rPr>
          <w:sz w:val="22"/>
          <w:szCs w:val="22"/>
        </w:rPr>
        <w:t xml:space="preserve">0 </w:t>
      </w:r>
      <w:proofErr w:type="spellStart"/>
      <w:r w:rsidR="005C7A4F" w:rsidRPr="00C03514">
        <w:rPr>
          <w:sz w:val="22"/>
          <w:szCs w:val="22"/>
        </w:rPr>
        <w:t>pax</w:t>
      </w:r>
      <w:proofErr w:type="spellEnd"/>
      <w:r w:rsidR="00461CAC">
        <w:rPr>
          <w:sz w:val="22"/>
          <w:szCs w:val="22"/>
        </w:rPr>
        <w:t>.</w:t>
      </w:r>
      <w:r w:rsidR="005C7A4F" w:rsidRPr="00C035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PVP 10,00 </w:t>
      </w:r>
      <w:proofErr w:type="spellStart"/>
      <w:r>
        <w:rPr>
          <w:sz w:val="22"/>
          <w:szCs w:val="22"/>
        </w:rPr>
        <w:t>Eur</w:t>
      </w:r>
      <w:proofErr w:type="spellEnd"/>
      <w:r>
        <w:rPr>
          <w:sz w:val="22"/>
          <w:szCs w:val="22"/>
        </w:rPr>
        <w:t>.</w:t>
      </w:r>
    </w:p>
    <w:p w:rsidR="005300B5" w:rsidRPr="00BF7426" w:rsidRDefault="00133374" w:rsidP="00BF7426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Informações e </w:t>
      </w:r>
      <w:r w:rsidR="005C7A4F" w:rsidRPr="00C03514">
        <w:rPr>
          <w:sz w:val="22"/>
          <w:szCs w:val="22"/>
        </w:rPr>
        <w:t xml:space="preserve">Inscrições </w:t>
      </w:r>
      <w:hyperlink r:id="rId7" w:history="1">
        <w:r w:rsidR="00461CAC" w:rsidRPr="006E6177">
          <w:rPr>
            <w:rStyle w:val="Hiperligao"/>
            <w:sz w:val="22"/>
            <w:szCs w:val="22"/>
          </w:rPr>
          <w:t>marketing@thebeer-call.com</w:t>
        </w:r>
      </w:hyperlink>
      <w:r w:rsidR="005C7A4F">
        <w:rPr>
          <w:sz w:val="22"/>
          <w:szCs w:val="22"/>
        </w:rPr>
        <w:t xml:space="preserve">. </w:t>
      </w:r>
    </w:p>
    <w:p w:rsidR="005300B5" w:rsidRPr="002576F2" w:rsidRDefault="005300B5" w:rsidP="005300B5">
      <w:pPr>
        <w:pStyle w:val="Cabealho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GB" w:eastAsia="en-US"/>
        </w:rPr>
      </w:pPr>
      <w:r w:rsidRPr="002576F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GB" w:eastAsia="en-US"/>
        </w:rPr>
        <w:t xml:space="preserve">20 de </w:t>
      </w:r>
      <w:proofErr w:type="spellStart"/>
      <w:r w:rsidRPr="002576F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GB" w:eastAsia="en-US"/>
        </w:rPr>
        <w:t>Outubro</w:t>
      </w:r>
      <w:proofErr w:type="spellEnd"/>
      <w:r w:rsidRPr="002576F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GB" w:eastAsia="en-US"/>
        </w:rPr>
        <w:t xml:space="preserve"> – 15h30</w:t>
      </w:r>
    </w:p>
    <w:p w:rsidR="005300B5" w:rsidRPr="00C96F2E" w:rsidRDefault="005300B5" w:rsidP="005300B5">
      <w:pPr>
        <w:spacing w:line="276" w:lineRule="auto"/>
        <w:contextualSpacing/>
      </w:pPr>
      <w:proofErr w:type="spellStart"/>
      <w:r w:rsidRPr="00D367AC">
        <w:rPr>
          <w:b/>
          <w:lang w:val="en-GB"/>
        </w:rPr>
        <w:t>Palestra</w:t>
      </w:r>
      <w:proofErr w:type="spellEnd"/>
      <w:r w:rsidRPr="00D367AC">
        <w:rPr>
          <w:b/>
          <w:lang w:val="en-GB"/>
        </w:rPr>
        <w:t>: “</w:t>
      </w:r>
      <w:r w:rsidRPr="002576F2">
        <w:rPr>
          <w:b/>
          <w:sz w:val="22"/>
          <w:szCs w:val="22"/>
          <w:lang w:val="en-GB"/>
        </w:rPr>
        <w:t>Origins and challenges of craft revolution the beer business.</w:t>
      </w:r>
      <w:r w:rsidRPr="00D367AC">
        <w:rPr>
          <w:b/>
          <w:lang w:val="en-GB"/>
        </w:rPr>
        <w:t>”</w:t>
      </w:r>
      <w:r w:rsidR="00461CAC">
        <w:rPr>
          <w:b/>
          <w:lang w:val="en-GB"/>
        </w:rPr>
        <w:t xml:space="preserve"> </w:t>
      </w:r>
      <w:r w:rsidR="00461CAC" w:rsidRPr="00C96F2E">
        <w:t xml:space="preserve">Seguida de conversa com Tiago Brandão, Presidente da </w:t>
      </w:r>
      <w:proofErr w:type="spellStart"/>
      <w:r w:rsidR="00461CAC" w:rsidRPr="00C96F2E">
        <w:t>European</w:t>
      </w:r>
      <w:proofErr w:type="spellEnd"/>
      <w:r w:rsidR="00461CAC" w:rsidRPr="00C96F2E">
        <w:t xml:space="preserve"> </w:t>
      </w:r>
      <w:proofErr w:type="spellStart"/>
      <w:r w:rsidR="00461CAC" w:rsidRPr="00C96F2E">
        <w:t>Brewery</w:t>
      </w:r>
      <w:proofErr w:type="spellEnd"/>
      <w:r w:rsidR="00461CAC" w:rsidRPr="00C96F2E">
        <w:t xml:space="preserve"> </w:t>
      </w:r>
      <w:proofErr w:type="spellStart"/>
      <w:r w:rsidR="00461CAC" w:rsidRPr="00C96F2E">
        <w:t>Convention</w:t>
      </w:r>
      <w:proofErr w:type="spellEnd"/>
      <w:r w:rsidR="00461CAC" w:rsidRPr="00C96F2E">
        <w:t>.</w:t>
      </w:r>
    </w:p>
    <w:p w:rsidR="005300B5" w:rsidRPr="00133374" w:rsidRDefault="005300B5" w:rsidP="005300B5">
      <w:pPr>
        <w:spacing w:line="276" w:lineRule="auto"/>
        <w:contextualSpacing/>
        <w:rPr>
          <w:lang w:val="en-GB"/>
        </w:rPr>
      </w:pPr>
      <w:proofErr w:type="spellStart"/>
      <w:r w:rsidRPr="00133374">
        <w:rPr>
          <w:lang w:val="en-GB"/>
        </w:rPr>
        <w:t>Orador</w:t>
      </w:r>
      <w:proofErr w:type="spellEnd"/>
      <w:r w:rsidRPr="00133374">
        <w:rPr>
          <w:lang w:val="en-GB"/>
        </w:rPr>
        <w:t>: Johan Swinnen</w:t>
      </w:r>
      <w:r w:rsidR="00133374" w:rsidRPr="00133374">
        <w:rPr>
          <w:lang w:val="en-GB"/>
        </w:rPr>
        <w:t xml:space="preserve">, </w:t>
      </w:r>
      <w:proofErr w:type="spellStart"/>
      <w:r w:rsidR="00133374" w:rsidRPr="00133374">
        <w:rPr>
          <w:lang w:val="en-GB"/>
        </w:rPr>
        <w:t>Universidade</w:t>
      </w:r>
      <w:proofErr w:type="spellEnd"/>
      <w:r w:rsidR="00133374" w:rsidRPr="00133374">
        <w:rPr>
          <w:lang w:val="en-GB"/>
        </w:rPr>
        <w:t xml:space="preserve"> Leuven, </w:t>
      </w:r>
      <w:proofErr w:type="spellStart"/>
      <w:r w:rsidR="00133374" w:rsidRPr="00133374">
        <w:rPr>
          <w:lang w:val="en-GB"/>
        </w:rPr>
        <w:t>Presidente</w:t>
      </w:r>
      <w:proofErr w:type="spellEnd"/>
      <w:r w:rsidR="00133374" w:rsidRPr="00133374">
        <w:rPr>
          <w:lang w:val="en-GB"/>
        </w:rPr>
        <w:t xml:space="preserve"> “The </w:t>
      </w:r>
      <w:proofErr w:type="spellStart"/>
      <w:r w:rsidR="00133374" w:rsidRPr="00133374">
        <w:rPr>
          <w:lang w:val="en-GB"/>
        </w:rPr>
        <w:t>Be</w:t>
      </w:r>
      <w:r w:rsidR="00133374">
        <w:rPr>
          <w:lang w:val="en-GB"/>
        </w:rPr>
        <w:t>eronomics</w:t>
      </w:r>
      <w:proofErr w:type="spellEnd"/>
      <w:r w:rsidR="00133374">
        <w:rPr>
          <w:lang w:val="en-GB"/>
        </w:rPr>
        <w:t xml:space="preserve"> Society”.</w:t>
      </w:r>
    </w:p>
    <w:p w:rsidR="00BF7426" w:rsidRPr="00BF7426" w:rsidRDefault="004A57F4" w:rsidP="005300B5">
      <w:pPr>
        <w:spacing w:line="276" w:lineRule="auto"/>
        <w:contextualSpacing/>
        <w:rPr>
          <w:sz w:val="22"/>
          <w:szCs w:val="22"/>
        </w:rPr>
      </w:pPr>
      <w:r w:rsidRPr="00C03514">
        <w:rPr>
          <w:sz w:val="22"/>
          <w:szCs w:val="22"/>
        </w:rPr>
        <w:t xml:space="preserve">Acesso </w:t>
      </w:r>
      <w:r w:rsidRPr="00811E23">
        <w:rPr>
          <w:b/>
          <w:sz w:val="22"/>
          <w:szCs w:val="22"/>
        </w:rPr>
        <w:t>gratuito e exclusivo a Profissionais</w:t>
      </w:r>
      <w:r w:rsidR="00461CAC">
        <w:rPr>
          <w:sz w:val="22"/>
          <w:szCs w:val="22"/>
        </w:rPr>
        <w:t>. Lugares limitados à capacidade da sala.</w:t>
      </w:r>
    </w:p>
    <w:p w:rsidR="005300B5" w:rsidRPr="00225D15" w:rsidRDefault="005300B5" w:rsidP="005300B5">
      <w:pPr>
        <w:pStyle w:val="Cabealho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0B19F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20 de </w:t>
      </w:r>
      <w:proofErr w:type="gramStart"/>
      <w:r w:rsidRPr="000B19F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Outu</w:t>
      </w:r>
      <w:r w:rsidRPr="00225D1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bro</w:t>
      </w:r>
      <w:proofErr w:type="gramEnd"/>
      <w:r w:rsidRPr="00225D1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– 17h00</w:t>
      </w:r>
    </w:p>
    <w:p w:rsidR="005300B5" w:rsidRPr="00D75DE0" w:rsidRDefault="00461CAC" w:rsidP="005300B5">
      <w:pPr>
        <w:spacing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Prova Comentada por Júri BJCP, convidado Bruno Aquino</w:t>
      </w:r>
      <w:r w:rsidR="005300B5" w:rsidRPr="00D75DE0">
        <w:rPr>
          <w:b/>
          <w:sz w:val="22"/>
          <w:szCs w:val="22"/>
        </w:rPr>
        <w:t xml:space="preserve">. </w:t>
      </w:r>
    </w:p>
    <w:p w:rsidR="00BF7426" w:rsidRPr="00BF7426" w:rsidRDefault="005300B5" w:rsidP="00461CAC">
      <w:pPr>
        <w:spacing w:line="276" w:lineRule="auto"/>
        <w:rPr>
          <w:sz w:val="22"/>
          <w:szCs w:val="22"/>
        </w:rPr>
      </w:pPr>
      <w:r w:rsidRPr="00A3582B">
        <w:t xml:space="preserve">Orientada por: </w:t>
      </w:r>
      <w:r w:rsidR="00F90BA1">
        <w:t xml:space="preserve">Beatriz Carvalho, </w:t>
      </w:r>
      <w:r w:rsidRPr="00A3582B">
        <w:t>Tito Santos e João Durães.</w:t>
      </w:r>
      <w:r w:rsidR="00461CAC">
        <w:br/>
      </w:r>
      <w:bookmarkStart w:id="0" w:name="_Hlk492283403"/>
      <w:r w:rsidR="004A57F4">
        <w:rPr>
          <w:sz w:val="22"/>
          <w:szCs w:val="22"/>
        </w:rPr>
        <w:t>Acesso livre mediante i</w:t>
      </w:r>
      <w:r w:rsidR="004A57F4" w:rsidRPr="00C03514">
        <w:rPr>
          <w:sz w:val="22"/>
          <w:szCs w:val="22"/>
        </w:rPr>
        <w:t>nscrições</w:t>
      </w:r>
      <w:r w:rsidR="004A57F4">
        <w:rPr>
          <w:sz w:val="22"/>
          <w:szCs w:val="22"/>
        </w:rPr>
        <w:t xml:space="preserve"> no local do evento até 1h antes. Limitado a 2</w:t>
      </w:r>
      <w:r w:rsidR="004A57F4" w:rsidRPr="00C03514">
        <w:rPr>
          <w:sz w:val="22"/>
          <w:szCs w:val="22"/>
        </w:rPr>
        <w:t xml:space="preserve">0 </w:t>
      </w:r>
      <w:proofErr w:type="spellStart"/>
      <w:r w:rsidR="004A57F4" w:rsidRPr="00C03514">
        <w:rPr>
          <w:sz w:val="22"/>
          <w:szCs w:val="22"/>
        </w:rPr>
        <w:t>pax</w:t>
      </w:r>
      <w:proofErr w:type="spellEnd"/>
      <w:r w:rsidR="004A57F4">
        <w:rPr>
          <w:sz w:val="22"/>
          <w:szCs w:val="22"/>
        </w:rPr>
        <w:t>.</w:t>
      </w:r>
      <w:r w:rsidR="00461CAC" w:rsidRPr="00C03514">
        <w:rPr>
          <w:sz w:val="22"/>
          <w:szCs w:val="22"/>
        </w:rPr>
        <w:t xml:space="preserve"> </w:t>
      </w:r>
      <w:bookmarkEnd w:id="0"/>
    </w:p>
    <w:p w:rsidR="005300B5" w:rsidRPr="00225D15" w:rsidRDefault="005300B5" w:rsidP="005300B5">
      <w:pPr>
        <w:pStyle w:val="Cabealho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225D1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20 e 21 de </w:t>
      </w:r>
      <w:proofErr w:type="gramStart"/>
      <w:r w:rsidRPr="00225D1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Outubro</w:t>
      </w:r>
      <w:proofErr w:type="gramEnd"/>
      <w:r w:rsidRPr="00225D1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– 18h00</w:t>
      </w:r>
    </w:p>
    <w:p w:rsidR="005300B5" w:rsidRDefault="005300B5" w:rsidP="005300B5">
      <w:pPr>
        <w:spacing w:line="276" w:lineRule="auto"/>
        <w:contextualSpacing/>
        <w:rPr>
          <w:b/>
          <w:sz w:val="22"/>
          <w:szCs w:val="22"/>
        </w:rPr>
      </w:pPr>
      <w:r w:rsidRPr="00D75DE0">
        <w:rPr>
          <w:b/>
          <w:sz w:val="22"/>
          <w:szCs w:val="22"/>
        </w:rPr>
        <w:t>Workshop - Carta de Cervejas orientado por Beatriz Carvalho.</w:t>
      </w:r>
    </w:p>
    <w:p w:rsidR="00461CAC" w:rsidRPr="00BF7426" w:rsidRDefault="005300B5" w:rsidP="00461CAC">
      <w:pPr>
        <w:spacing w:line="276" w:lineRule="auto"/>
      </w:pPr>
      <w:r>
        <w:t>A Carta de Cerveja é um poderoso meio de comunicação para as cervejas, devendo ser clara e ordenada, seguindo algumas regras simples.</w:t>
      </w:r>
      <w:r w:rsidR="00BF7426">
        <w:t xml:space="preserve"> </w:t>
      </w:r>
      <w:r>
        <w:t>Venha conhece-las e poderá assim facilmente criar a sua, facilitando a escolha dos clientes e melhorando a sua experiência cervejeira no local. Facilita também o serviço e aconselhamento para acompanhamento da refeição.</w:t>
      </w:r>
      <w:r w:rsidR="004A57F4">
        <w:br/>
      </w:r>
      <w:r w:rsidR="00C03514" w:rsidRPr="00C03514">
        <w:rPr>
          <w:sz w:val="22"/>
          <w:szCs w:val="22"/>
        </w:rPr>
        <w:t xml:space="preserve">Acesso </w:t>
      </w:r>
      <w:r w:rsidR="00461CAC" w:rsidRPr="00811E23">
        <w:rPr>
          <w:b/>
          <w:sz w:val="22"/>
          <w:szCs w:val="22"/>
        </w:rPr>
        <w:t>gratuito e e</w:t>
      </w:r>
      <w:r w:rsidR="00C03514" w:rsidRPr="00811E23">
        <w:rPr>
          <w:b/>
          <w:sz w:val="22"/>
          <w:szCs w:val="22"/>
        </w:rPr>
        <w:t xml:space="preserve">xclusivo a </w:t>
      </w:r>
      <w:r w:rsidR="00461CAC" w:rsidRPr="00811E23">
        <w:rPr>
          <w:b/>
          <w:sz w:val="22"/>
          <w:szCs w:val="22"/>
        </w:rPr>
        <w:t>P</w:t>
      </w:r>
      <w:r w:rsidR="00C03514" w:rsidRPr="00811E23">
        <w:rPr>
          <w:b/>
          <w:sz w:val="22"/>
          <w:szCs w:val="22"/>
        </w:rPr>
        <w:t>rofissionais</w:t>
      </w:r>
      <w:r w:rsidR="00C03514">
        <w:rPr>
          <w:sz w:val="22"/>
          <w:szCs w:val="22"/>
        </w:rPr>
        <w:t xml:space="preserve">. </w:t>
      </w:r>
      <w:r w:rsidR="00C03514" w:rsidRPr="00C03514">
        <w:rPr>
          <w:sz w:val="22"/>
          <w:szCs w:val="22"/>
        </w:rPr>
        <w:t xml:space="preserve">Limitado a 30 </w:t>
      </w:r>
      <w:proofErr w:type="spellStart"/>
      <w:r w:rsidR="00C03514" w:rsidRPr="00C03514">
        <w:rPr>
          <w:sz w:val="22"/>
          <w:szCs w:val="22"/>
        </w:rPr>
        <w:t>pax</w:t>
      </w:r>
      <w:proofErr w:type="spellEnd"/>
      <w:r w:rsidR="00C03514">
        <w:rPr>
          <w:sz w:val="22"/>
          <w:szCs w:val="22"/>
        </w:rPr>
        <w:t>.</w:t>
      </w:r>
      <w:r w:rsidR="00C03514" w:rsidRPr="00C03514">
        <w:rPr>
          <w:sz w:val="22"/>
          <w:szCs w:val="22"/>
        </w:rPr>
        <w:t xml:space="preserve"> </w:t>
      </w:r>
      <w:r w:rsidR="004A57F4">
        <w:br/>
      </w:r>
      <w:r w:rsidR="004A57F4">
        <w:rPr>
          <w:sz w:val="22"/>
          <w:szCs w:val="22"/>
        </w:rPr>
        <w:t>Informações e Inscrições</w:t>
      </w:r>
      <w:r w:rsidR="00461CAC" w:rsidRPr="00C03514">
        <w:rPr>
          <w:sz w:val="22"/>
          <w:szCs w:val="22"/>
        </w:rPr>
        <w:t xml:space="preserve"> </w:t>
      </w:r>
      <w:hyperlink r:id="rId8" w:history="1">
        <w:r w:rsidR="00461CAC" w:rsidRPr="006E6177">
          <w:rPr>
            <w:rStyle w:val="Hiperligao"/>
            <w:sz w:val="22"/>
            <w:szCs w:val="22"/>
          </w:rPr>
          <w:t>marketing@thebeer-call.com</w:t>
        </w:r>
      </w:hyperlink>
      <w:r w:rsidR="00461CAC">
        <w:rPr>
          <w:sz w:val="22"/>
          <w:szCs w:val="22"/>
        </w:rPr>
        <w:t xml:space="preserve">. </w:t>
      </w:r>
    </w:p>
    <w:p w:rsidR="005300B5" w:rsidRPr="006A03AD" w:rsidRDefault="005300B5" w:rsidP="00461CAC">
      <w:pPr>
        <w:pStyle w:val="Cabealho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6A03A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1</w:t>
      </w:r>
      <w:r w:rsidRPr="006A03A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de outubro – 12h00</w:t>
      </w:r>
    </w:p>
    <w:p w:rsidR="004A57F4" w:rsidRDefault="005300B5" w:rsidP="00C03514">
      <w:pPr>
        <w:spacing w:line="276" w:lineRule="auto"/>
        <w:contextualSpacing/>
        <w:rPr>
          <w:sz w:val="22"/>
          <w:szCs w:val="22"/>
        </w:rPr>
      </w:pPr>
      <w:r w:rsidRPr="00D75DE0">
        <w:rPr>
          <w:b/>
          <w:sz w:val="22"/>
          <w:szCs w:val="22"/>
        </w:rPr>
        <w:t>Conversa “Á roda dos Aromas da Cerveja e do Vinho?”</w:t>
      </w:r>
      <w:r w:rsidRPr="00D75DE0">
        <w:rPr>
          <w:b/>
          <w:sz w:val="22"/>
          <w:szCs w:val="22"/>
        </w:rPr>
        <w:br/>
      </w:r>
      <w:r w:rsidRPr="00FD1967">
        <w:rPr>
          <w:b/>
        </w:rPr>
        <w:t>Bento Amaral e Beatriz Carvalho</w:t>
      </w:r>
      <w:r>
        <w:t xml:space="preserve"> comparam a análise sensorial do Vinho e a da Cerveja numa conversa solta e curiosa. Os tipos de prova e o seu papel, o léxico utilizado, a técnica de prova, o treino dos provadores, a validação dos estilos irão enchendo a conversa. No final será provada uma cerveja comparando as duas perspetivas enólogo vs</w:t>
      </w:r>
      <w:r w:rsidR="004A57F4">
        <w:t>. cervejeira. Serão diferentes?</w:t>
      </w:r>
      <w:r w:rsidR="00461CAC">
        <w:rPr>
          <w:sz w:val="22"/>
          <w:szCs w:val="22"/>
        </w:rPr>
        <w:br/>
      </w:r>
      <w:r w:rsidRPr="005C7A4F">
        <w:rPr>
          <w:sz w:val="22"/>
          <w:szCs w:val="22"/>
        </w:rPr>
        <w:t xml:space="preserve">Acesso </w:t>
      </w:r>
      <w:r w:rsidRPr="004A57F4">
        <w:rPr>
          <w:b/>
          <w:sz w:val="22"/>
          <w:szCs w:val="22"/>
        </w:rPr>
        <w:t xml:space="preserve">exclusivo a </w:t>
      </w:r>
      <w:r w:rsidR="004A57F4">
        <w:rPr>
          <w:b/>
          <w:sz w:val="22"/>
          <w:szCs w:val="22"/>
        </w:rPr>
        <w:t>P</w:t>
      </w:r>
      <w:r w:rsidRPr="004A57F4">
        <w:rPr>
          <w:b/>
          <w:sz w:val="22"/>
          <w:szCs w:val="22"/>
        </w:rPr>
        <w:t>rofissionais</w:t>
      </w:r>
      <w:r w:rsidR="00C03514" w:rsidRPr="005C7A4F">
        <w:rPr>
          <w:sz w:val="22"/>
          <w:szCs w:val="22"/>
        </w:rPr>
        <w:t xml:space="preserve">. Limitado a 20 </w:t>
      </w:r>
      <w:proofErr w:type="spellStart"/>
      <w:r w:rsidR="00C03514" w:rsidRPr="005C7A4F">
        <w:rPr>
          <w:sz w:val="22"/>
          <w:szCs w:val="22"/>
        </w:rPr>
        <w:t>pax</w:t>
      </w:r>
      <w:proofErr w:type="spellEnd"/>
      <w:r w:rsidR="00C03514" w:rsidRPr="005C7A4F">
        <w:rPr>
          <w:sz w:val="22"/>
          <w:szCs w:val="22"/>
        </w:rPr>
        <w:t xml:space="preserve">. </w:t>
      </w:r>
      <w:r w:rsidR="004A57F4">
        <w:rPr>
          <w:sz w:val="22"/>
          <w:szCs w:val="22"/>
        </w:rPr>
        <w:t>PVP: 15</w:t>
      </w:r>
      <w:r w:rsidR="004A57F4" w:rsidRPr="005C7A4F">
        <w:rPr>
          <w:sz w:val="22"/>
          <w:szCs w:val="22"/>
        </w:rPr>
        <w:t xml:space="preserve">,00 </w:t>
      </w:r>
      <w:proofErr w:type="spellStart"/>
      <w:r w:rsidR="004A57F4" w:rsidRPr="005C7A4F">
        <w:rPr>
          <w:sz w:val="22"/>
          <w:szCs w:val="22"/>
        </w:rPr>
        <w:t>Eur</w:t>
      </w:r>
      <w:proofErr w:type="spellEnd"/>
      <w:r w:rsidR="004A57F4">
        <w:rPr>
          <w:sz w:val="22"/>
          <w:szCs w:val="22"/>
        </w:rPr>
        <w:t>.</w:t>
      </w:r>
    </w:p>
    <w:p w:rsidR="005300B5" w:rsidRDefault="004A57F4" w:rsidP="00681380">
      <w:p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Informações e </w:t>
      </w:r>
      <w:r w:rsidR="00C03514" w:rsidRPr="005C7A4F">
        <w:rPr>
          <w:sz w:val="22"/>
          <w:szCs w:val="22"/>
        </w:rPr>
        <w:t xml:space="preserve">Inscrições </w:t>
      </w:r>
      <w:hyperlink r:id="rId9" w:history="1">
        <w:r w:rsidR="00461CAC" w:rsidRPr="006E6177">
          <w:rPr>
            <w:rStyle w:val="Hiperligao"/>
            <w:sz w:val="22"/>
            <w:szCs w:val="22"/>
          </w:rPr>
          <w:t>marketing@thebeer-call.com</w:t>
        </w:r>
      </w:hyperlink>
      <w:r w:rsidR="00C03514" w:rsidRPr="005C7A4F">
        <w:rPr>
          <w:sz w:val="22"/>
          <w:szCs w:val="22"/>
        </w:rPr>
        <w:t>.</w:t>
      </w:r>
      <w:r w:rsidR="005C7A4F" w:rsidRPr="005C7A4F">
        <w:rPr>
          <w:sz w:val="22"/>
          <w:szCs w:val="22"/>
        </w:rPr>
        <w:t xml:space="preserve">. </w:t>
      </w:r>
    </w:p>
    <w:p w:rsidR="00681380" w:rsidRDefault="00681380" w:rsidP="00681380">
      <w:pPr>
        <w:spacing w:line="276" w:lineRule="auto"/>
        <w:contextualSpacing/>
        <w:rPr>
          <w:sz w:val="22"/>
          <w:szCs w:val="22"/>
        </w:rPr>
      </w:pPr>
    </w:p>
    <w:p w:rsidR="00681380" w:rsidRDefault="00681380" w:rsidP="00681380">
      <w:pPr>
        <w:spacing w:line="276" w:lineRule="auto"/>
        <w:contextualSpacing/>
        <w:rPr>
          <w:sz w:val="22"/>
          <w:szCs w:val="22"/>
        </w:rPr>
      </w:pPr>
    </w:p>
    <w:p w:rsidR="00681380" w:rsidRPr="00681380" w:rsidRDefault="00681380" w:rsidP="00681380">
      <w:pPr>
        <w:spacing w:line="276" w:lineRule="auto"/>
        <w:contextualSpacing/>
        <w:rPr>
          <w:sz w:val="22"/>
          <w:szCs w:val="22"/>
        </w:rPr>
      </w:pPr>
    </w:p>
    <w:p w:rsidR="00681380" w:rsidRDefault="00681380" w:rsidP="005300B5">
      <w:pPr>
        <w:spacing w:line="276" w:lineRule="auto"/>
        <w:contextualSpacing/>
      </w:pPr>
    </w:p>
    <w:p w:rsidR="005300B5" w:rsidRDefault="005300B5" w:rsidP="005300B5">
      <w:pPr>
        <w:spacing w:line="276" w:lineRule="auto"/>
        <w:contextualSpacing/>
      </w:pPr>
      <w:r>
        <w:t xml:space="preserve">21 de </w:t>
      </w:r>
      <w:proofErr w:type="gramStart"/>
      <w:r>
        <w:t>Outubro</w:t>
      </w:r>
      <w:proofErr w:type="gramEnd"/>
      <w:r>
        <w:t xml:space="preserve"> – 15h00</w:t>
      </w:r>
    </w:p>
    <w:p w:rsidR="005300B5" w:rsidRDefault="005300B5" w:rsidP="005300B5">
      <w:pPr>
        <w:spacing w:line="276" w:lineRule="auto"/>
        <w:contextualSpacing/>
        <w:rPr>
          <w:b/>
          <w:sz w:val="22"/>
          <w:szCs w:val="22"/>
        </w:rPr>
      </w:pPr>
      <w:r w:rsidRPr="00D75DE0">
        <w:rPr>
          <w:b/>
          <w:sz w:val="22"/>
          <w:szCs w:val="22"/>
        </w:rPr>
        <w:t>Debate: Descodificar a Cerveja.</w:t>
      </w:r>
    </w:p>
    <w:p w:rsidR="009F6849" w:rsidRDefault="00FD1967" w:rsidP="00FD1967">
      <w:pPr>
        <w:spacing w:line="276" w:lineRule="auto"/>
        <w:rPr>
          <w:sz w:val="22"/>
          <w:szCs w:val="22"/>
        </w:rPr>
      </w:pPr>
      <w:bookmarkStart w:id="1" w:name="_Hlk492305286"/>
      <w:r w:rsidRPr="00FD1967">
        <w:rPr>
          <w:sz w:val="22"/>
          <w:szCs w:val="22"/>
        </w:rPr>
        <w:t>Quem já esteve em frente a um linear de cervejas</w:t>
      </w:r>
      <w:r w:rsidR="00B25D24">
        <w:rPr>
          <w:sz w:val="22"/>
          <w:szCs w:val="22"/>
        </w:rPr>
        <w:t>,</w:t>
      </w:r>
      <w:r w:rsidRPr="00FD1967">
        <w:rPr>
          <w:sz w:val="22"/>
          <w:szCs w:val="22"/>
        </w:rPr>
        <w:t xml:space="preserve"> </w:t>
      </w:r>
      <w:r w:rsidR="00B25D24">
        <w:rPr>
          <w:sz w:val="22"/>
          <w:szCs w:val="22"/>
        </w:rPr>
        <w:t xml:space="preserve">num </w:t>
      </w:r>
      <w:r w:rsidRPr="00FD1967">
        <w:rPr>
          <w:sz w:val="22"/>
          <w:szCs w:val="22"/>
        </w:rPr>
        <w:t xml:space="preserve">supermercado ou </w:t>
      </w:r>
      <w:proofErr w:type="spellStart"/>
      <w:r w:rsidRPr="00FD1967">
        <w:rPr>
          <w:sz w:val="22"/>
          <w:szCs w:val="22"/>
        </w:rPr>
        <w:t>cash</w:t>
      </w:r>
      <w:r w:rsidR="001E1D3C">
        <w:rPr>
          <w:sz w:val="22"/>
          <w:szCs w:val="22"/>
        </w:rPr>
        <w:t>&amp;carry</w:t>
      </w:r>
      <w:proofErr w:type="spellEnd"/>
      <w:r w:rsidR="001E1D3C">
        <w:rPr>
          <w:sz w:val="22"/>
          <w:szCs w:val="22"/>
        </w:rPr>
        <w:t>,</w:t>
      </w:r>
      <w:r w:rsidRPr="00FD1967">
        <w:rPr>
          <w:sz w:val="22"/>
          <w:szCs w:val="22"/>
        </w:rPr>
        <w:t xml:space="preserve"> e conseguiu decidir confortavelmente que cervejas escolher para o restaurante, bar ou para casa?</w:t>
      </w:r>
      <w:r>
        <w:rPr>
          <w:sz w:val="22"/>
          <w:szCs w:val="22"/>
        </w:rPr>
        <w:t xml:space="preserve"> </w:t>
      </w:r>
      <w:r w:rsidRPr="00FD1967">
        <w:rPr>
          <w:sz w:val="22"/>
          <w:szCs w:val="22"/>
        </w:rPr>
        <w:t xml:space="preserve">Com um número crescente de cervejas com estilos e perfis diferentes no mercado português, as questões da comunicação da diversidade e riqueza sensorial da cerveja assumem acrescida importância na tomada de decisão de compra e consumo quer dos profissionais quer do público em geral. </w:t>
      </w:r>
    </w:p>
    <w:p w:rsidR="005300B5" w:rsidRPr="006A03AD" w:rsidRDefault="00FD1967" w:rsidP="00FD1967">
      <w:pPr>
        <w:spacing w:line="276" w:lineRule="auto"/>
      </w:pPr>
      <w:r w:rsidRPr="00FD1967">
        <w:rPr>
          <w:sz w:val="22"/>
          <w:szCs w:val="22"/>
        </w:rPr>
        <w:t>Como escolher</w:t>
      </w:r>
      <w:r w:rsidR="001E1D3C">
        <w:rPr>
          <w:sz w:val="22"/>
          <w:szCs w:val="22"/>
        </w:rPr>
        <w:t xml:space="preserve"> e e</w:t>
      </w:r>
      <w:r w:rsidRPr="00FD1967">
        <w:rPr>
          <w:sz w:val="22"/>
          <w:szCs w:val="22"/>
        </w:rPr>
        <w:t xml:space="preserve">m função de que aspetos? São estes novos desafios que o painel convidado irá discutir durante 1 hora. </w:t>
      </w:r>
      <w:bookmarkEnd w:id="1"/>
      <w:r w:rsidR="00681380">
        <w:br/>
      </w:r>
      <w:r w:rsidR="004A57F4">
        <w:rPr>
          <w:sz w:val="22"/>
          <w:szCs w:val="22"/>
        </w:rPr>
        <w:t>Acesso livre mediante i</w:t>
      </w:r>
      <w:r w:rsidR="004A57F4" w:rsidRPr="00C03514">
        <w:rPr>
          <w:sz w:val="22"/>
          <w:szCs w:val="22"/>
        </w:rPr>
        <w:t>nscrições</w:t>
      </w:r>
      <w:r w:rsidR="004A57F4">
        <w:rPr>
          <w:sz w:val="22"/>
          <w:szCs w:val="22"/>
        </w:rPr>
        <w:t xml:space="preserve"> no local do evento até 1h antes. Limitado a 2</w:t>
      </w:r>
      <w:r w:rsidR="004A57F4" w:rsidRPr="00C03514">
        <w:rPr>
          <w:sz w:val="22"/>
          <w:szCs w:val="22"/>
        </w:rPr>
        <w:t xml:space="preserve">0 </w:t>
      </w:r>
      <w:proofErr w:type="spellStart"/>
      <w:r w:rsidR="004A57F4" w:rsidRPr="00C03514">
        <w:rPr>
          <w:sz w:val="22"/>
          <w:szCs w:val="22"/>
        </w:rPr>
        <w:t>pax</w:t>
      </w:r>
      <w:proofErr w:type="spellEnd"/>
      <w:r w:rsidR="004A57F4">
        <w:rPr>
          <w:sz w:val="22"/>
          <w:szCs w:val="22"/>
        </w:rPr>
        <w:t>.</w:t>
      </w:r>
    </w:p>
    <w:p w:rsidR="005300B5" w:rsidRPr="006A03AD" w:rsidRDefault="005300B5" w:rsidP="005300B5">
      <w:pPr>
        <w:spacing w:line="276" w:lineRule="auto"/>
        <w:contextualSpacing/>
      </w:pPr>
      <w:r w:rsidRPr="006A03AD">
        <w:t xml:space="preserve">21 </w:t>
      </w:r>
      <w:r>
        <w:t xml:space="preserve">de </w:t>
      </w:r>
      <w:proofErr w:type="gramStart"/>
      <w:r w:rsidRPr="006A03AD">
        <w:t>Outubro</w:t>
      </w:r>
      <w:proofErr w:type="gramEnd"/>
      <w:r w:rsidRPr="006A03AD">
        <w:t xml:space="preserve"> – 17h00</w:t>
      </w:r>
    </w:p>
    <w:p w:rsidR="005300B5" w:rsidRPr="00D75DE0" w:rsidRDefault="005300B5" w:rsidP="005300B5">
      <w:pPr>
        <w:spacing w:line="276" w:lineRule="auto"/>
        <w:contextualSpacing/>
        <w:rPr>
          <w:b/>
          <w:sz w:val="22"/>
          <w:szCs w:val="22"/>
        </w:rPr>
      </w:pPr>
      <w:r w:rsidRPr="00D75DE0">
        <w:rPr>
          <w:b/>
          <w:sz w:val="22"/>
          <w:szCs w:val="22"/>
        </w:rPr>
        <w:t xml:space="preserve">Prova Comentada por Júri BJCP: Estilos de Cerveja. </w:t>
      </w:r>
    </w:p>
    <w:p w:rsidR="004A57F4" w:rsidRPr="00BF7426" w:rsidRDefault="005300B5" w:rsidP="00BF7426">
      <w:pPr>
        <w:spacing w:line="276" w:lineRule="auto"/>
      </w:pPr>
      <w:r w:rsidRPr="00A3582B">
        <w:t xml:space="preserve">Orientada por: </w:t>
      </w:r>
      <w:r>
        <w:t xml:space="preserve">Beatriz Carvalho, </w:t>
      </w:r>
      <w:r w:rsidRPr="00A3582B">
        <w:t>Tito Santos e João Durães</w:t>
      </w:r>
      <w:r>
        <w:t xml:space="preserve"> e convidado</w:t>
      </w:r>
      <w:r w:rsidR="004A57F4">
        <w:br/>
      </w:r>
      <w:r w:rsidR="004A57F4">
        <w:rPr>
          <w:sz w:val="22"/>
          <w:szCs w:val="22"/>
        </w:rPr>
        <w:t>Acesso livre mediante i</w:t>
      </w:r>
      <w:r w:rsidR="004A57F4" w:rsidRPr="00C03514">
        <w:rPr>
          <w:sz w:val="22"/>
          <w:szCs w:val="22"/>
        </w:rPr>
        <w:t>nscrições</w:t>
      </w:r>
      <w:r w:rsidR="004A57F4">
        <w:rPr>
          <w:sz w:val="22"/>
          <w:szCs w:val="22"/>
        </w:rPr>
        <w:t xml:space="preserve"> no local do evento até 1h antes. Limitado a 2</w:t>
      </w:r>
      <w:r w:rsidR="004A57F4" w:rsidRPr="00C03514">
        <w:rPr>
          <w:sz w:val="22"/>
          <w:szCs w:val="22"/>
        </w:rPr>
        <w:t xml:space="preserve">0 </w:t>
      </w:r>
      <w:proofErr w:type="spellStart"/>
      <w:r w:rsidR="004A57F4" w:rsidRPr="00C03514">
        <w:rPr>
          <w:sz w:val="22"/>
          <w:szCs w:val="22"/>
        </w:rPr>
        <w:t>pax</w:t>
      </w:r>
      <w:proofErr w:type="spellEnd"/>
      <w:r w:rsidR="004A57F4">
        <w:rPr>
          <w:sz w:val="22"/>
          <w:szCs w:val="22"/>
        </w:rPr>
        <w:t>.</w:t>
      </w:r>
      <w:r w:rsidR="004A57F4" w:rsidRPr="00C03514">
        <w:rPr>
          <w:sz w:val="22"/>
          <w:szCs w:val="22"/>
        </w:rPr>
        <w:t xml:space="preserve"> </w:t>
      </w:r>
    </w:p>
    <w:p w:rsidR="005300B5" w:rsidRDefault="005300B5" w:rsidP="005300B5">
      <w:pPr>
        <w:spacing w:before="240" w:line="276" w:lineRule="auto"/>
        <w:contextualSpacing/>
      </w:pPr>
      <w:r>
        <w:t xml:space="preserve">21 e 22 de </w:t>
      </w:r>
      <w:proofErr w:type="gramStart"/>
      <w:r>
        <w:t>Outubro</w:t>
      </w:r>
      <w:proofErr w:type="gramEnd"/>
      <w:r>
        <w:t xml:space="preserve"> – 10h00</w:t>
      </w:r>
    </w:p>
    <w:p w:rsidR="00C03514" w:rsidRPr="00BF7426" w:rsidRDefault="005300B5" w:rsidP="00BF7426">
      <w:pPr>
        <w:rPr>
          <w:b/>
        </w:rPr>
      </w:pPr>
      <w:r w:rsidRPr="00D75DE0">
        <w:rPr>
          <w:b/>
          <w:sz w:val="22"/>
          <w:szCs w:val="22"/>
        </w:rPr>
        <w:t xml:space="preserve">Workshop sobre </w:t>
      </w:r>
      <w:r w:rsidRPr="000B19F2">
        <w:t>Estabilidade</w:t>
      </w:r>
      <w:r w:rsidRPr="00D75DE0">
        <w:rPr>
          <w:b/>
          <w:sz w:val="22"/>
          <w:szCs w:val="22"/>
        </w:rPr>
        <w:t xml:space="preserve"> da Cerveja no ponto de venda orientado por Javier</w:t>
      </w:r>
      <w:r w:rsidRPr="007C1ACC">
        <w:rPr>
          <w:b/>
        </w:rPr>
        <w:t xml:space="preserve"> </w:t>
      </w:r>
      <w:proofErr w:type="spellStart"/>
      <w:r w:rsidRPr="007C1ACC">
        <w:rPr>
          <w:b/>
        </w:rPr>
        <w:t>Gomez-Lopez</w:t>
      </w:r>
      <w:proofErr w:type="spellEnd"/>
      <w:r w:rsidRPr="007C1ACC">
        <w:rPr>
          <w:b/>
        </w:rPr>
        <w:t>.</w:t>
      </w:r>
      <w:r w:rsidR="005C7A4F">
        <w:rPr>
          <w:b/>
        </w:rPr>
        <w:t xml:space="preserve"> </w:t>
      </w:r>
      <w:r w:rsidR="005C7A4F" w:rsidRPr="005C7A4F">
        <w:t>Sábado, repete no Domingo.</w:t>
      </w:r>
      <w:r w:rsidR="005C7A4F">
        <w:t xml:space="preserve"> Duração </w:t>
      </w:r>
      <w:r w:rsidR="00461CAC">
        <w:t xml:space="preserve">aproximada </w:t>
      </w:r>
      <w:r w:rsidR="005C7A4F">
        <w:t>2h.</w:t>
      </w:r>
      <w:r w:rsidR="004A57F4">
        <w:rPr>
          <w:b/>
        </w:rPr>
        <w:br/>
      </w:r>
      <w:r w:rsidR="00C03514" w:rsidRPr="004A57F4">
        <w:rPr>
          <w:sz w:val="22"/>
          <w:szCs w:val="22"/>
        </w:rPr>
        <w:t xml:space="preserve">Acesso </w:t>
      </w:r>
      <w:r w:rsidR="00C03514" w:rsidRPr="004A57F4">
        <w:rPr>
          <w:b/>
          <w:sz w:val="22"/>
          <w:szCs w:val="22"/>
        </w:rPr>
        <w:t>exclusivo a profissionais</w:t>
      </w:r>
      <w:r w:rsidR="00C03514" w:rsidRPr="004A57F4">
        <w:rPr>
          <w:sz w:val="22"/>
          <w:szCs w:val="22"/>
        </w:rPr>
        <w:t xml:space="preserve">. Limitado a </w:t>
      </w:r>
      <w:r w:rsidR="005C7A4F" w:rsidRPr="004A57F4">
        <w:rPr>
          <w:sz w:val="22"/>
          <w:szCs w:val="22"/>
        </w:rPr>
        <w:t>25</w:t>
      </w:r>
      <w:r w:rsidR="00C03514" w:rsidRPr="004A57F4">
        <w:rPr>
          <w:sz w:val="22"/>
          <w:szCs w:val="22"/>
        </w:rPr>
        <w:t xml:space="preserve"> </w:t>
      </w:r>
      <w:proofErr w:type="spellStart"/>
      <w:r w:rsidR="00C03514" w:rsidRPr="004A57F4">
        <w:rPr>
          <w:sz w:val="22"/>
          <w:szCs w:val="22"/>
        </w:rPr>
        <w:t>pax</w:t>
      </w:r>
      <w:proofErr w:type="spellEnd"/>
      <w:r w:rsidR="00C03514" w:rsidRPr="004A57F4">
        <w:rPr>
          <w:sz w:val="22"/>
          <w:szCs w:val="22"/>
        </w:rPr>
        <w:t>.</w:t>
      </w:r>
      <w:r w:rsidR="004A57F4" w:rsidRPr="004A57F4">
        <w:rPr>
          <w:sz w:val="22"/>
          <w:szCs w:val="22"/>
        </w:rPr>
        <w:t xml:space="preserve"> </w:t>
      </w:r>
      <w:r w:rsidR="004A57F4">
        <w:t xml:space="preserve">PVP: 45,00 </w:t>
      </w:r>
      <w:proofErr w:type="spellStart"/>
      <w:r w:rsidR="004A57F4">
        <w:t>Eur</w:t>
      </w:r>
      <w:proofErr w:type="spellEnd"/>
      <w:r w:rsidR="004A57F4">
        <w:t>.</w:t>
      </w:r>
      <w:r w:rsidR="004A57F4">
        <w:rPr>
          <w:b/>
        </w:rPr>
        <w:br/>
      </w:r>
      <w:r w:rsidR="004A57F4">
        <w:rPr>
          <w:sz w:val="22"/>
          <w:szCs w:val="22"/>
        </w:rPr>
        <w:t xml:space="preserve">Informações e </w:t>
      </w:r>
      <w:r w:rsidR="004A57F4" w:rsidRPr="005C7A4F">
        <w:rPr>
          <w:sz w:val="22"/>
          <w:szCs w:val="22"/>
        </w:rPr>
        <w:t>Inscrições</w:t>
      </w:r>
      <w:r w:rsidR="00C03514" w:rsidRPr="004A57F4">
        <w:rPr>
          <w:sz w:val="22"/>
          <w:szCs w:val="22"/>
        </w:rPr>
        <w:t xml:space="preserve"> </w:t>
      </w:r>
      <w:hyperlink r:id="rId10" w:history="1">
        <w:r w:rsidR="004A57F4" w:rsidRPr="006E6177">
          <w:rPr>
            <w:rStyle w:val="Hiperligao"/>
            <w:sz w:val="22"/>
            <w:szCs w:val="22"/>
          </w:rPr>
          <w:t>marketing@thebeer-call.com</w:t>
        </w:r>
      </w:hyperlink>
      <w:r w:rsidR="00C03514" w:rsidRPr="004A57F4">
        <w:rPr>
          <w:sz w:val="22"/>
          <w:szCs w:val="22"/>
        </w:rPr>
        <w:t>.</w:t>
      </w:r>
      <w:r w:rsidR="005C7A4F" w:rsidRPr="004A57F4">
        <w:rPr>
          <w:sz w:val="22"/>
          <w:szCs w:val="22"/>
        </w:rPr>
        <w:t xml:space="preserve"> </w:t>
      </w:r>
    </w:p>
    <w:p w:rsidR="005300B5" w:rsidRDefault="005300B5" w:rsidP="005300B5">
      <w:pPr>
        <w:spacing w:line="276" w:lineRule="auto"/>
        <w:contextualSpacing/>
      </w:pPr>
      <w:r>
        <w:t xml:space="preserve">22 de </w:t>
      </w:r>
      <w:proofErr w:type="gramStart"/>
      <w:r>
        <w:t>Outubro</w:t>
      </w:r>
      <w:proofErr w:type="gramEnd"/>
      <w:r>
        <w:t xml:space="preserve"> – 15h00</w:t>
      </w:r>
    </w:p>
    <w:p w:rsidR="005300B5" w:rsidRPr="007C1ACC" w:rsidRDefault="005300B5" w:rsidP="005300B5">
      <w:pPr>
        <w:spacing w:line="276" w:lineRule="auto"/>
        <w:contextualSpacing/>
        <w:rPr>
          <w:b/>
        </w:rPr>
      </w:pPr>
      <w:r w:rsidRPr="007C1ACC">
        <w:rPr>
          <w:b/>
          <w:bCs/>
        </w:rPr>
        <w:t xml:space="preserve">Palestra seguida de debate: </w:t>
      </w:r>
      <w:r w:rsidR="009F6849">
        <w:rPr>
          <w:b/>
          <w:bCs/>
        </w:rPr>
        <w:t>“Cerveja: Um menu de oportunidade</w:t>
      </w:r>
      <w:r w:rsidR="00F05971">
        <w:rPr>
          <w:b/>
          <w:bCs/>
        </w:rPr>
        <w:t>s.</w:t>
      </w:r>
      <w:bookmarkStart w:id="2" w:name="_GoBack"/>
      <w:bookmarkEnd w:id="2"/>
      <w:r w:rsidR="009F6849">
        <w:rPr>
          <w:b/>
          <w:bCs/>
        </w:rPr>
        <w:t xml:space="preserve">” </w:t>
      </w:r>
    </w:p>
    <w:p w:rsidR="009F6849" w:rsidRDefault="009F6849" w:rsidP="009F6849">
      <w:r>
        <w:t xml:space="preserve">A Gastronomia e em particular a Cerveja evoluem com os tempos, reagindo de forma semelhante á evolução das Sociedades </w:t>
      </w:r>
      <w:r w:rsidR="00747554">
        <w:t>e ás Revoluções Civilizacionais</w:t>
      </w:r>
      <w:r>
        <w:t xml:space="preserve">. A cerveja </w:t>
      </w:r>
      <w:proofErr w:type="spellStart"/>
      <w:r>
        <w:t>especias</w:t>
      </w:r>
      <w:proofErr w:type="spellEnd"/>
      <w:r>
        <w:t xml:space="preserve"> e artesanais surgem naturalmente em resposta ao avanço da era digital, colmatando aspirações dos novos clientes. Não é apenas uma </w:t>
      </w:r>
      <w:proofErr w:type="gramStart"/>
      <w:r>
        <w:t>moda</w:t>
      </w:r>
      <w:proofErr w:type="gramEnd"/>
      <w:r>
        <w:t xml:space="preserve"> mas um sinal dos tempos, uma lufada de frescura e modernidade. No </w:t>
      </w:r>
      <w:proofErr w:type="spellStart"/>
      <w:r>
        <w:t>lifestyle</w:t>
      </w:r>
      <w:proofErr w:type="spellEnd"/>
      <w:r>
        <w:t xml:space="preserve"> e também no negócio.</w:t>
      </w:r>
    </w:p>
    <w:p w:rsidR="009F6849" w:rsidRDefault="009F6849" w:rsidP="009F6849">
      <w:r>
        <w:t>Que oportunidades existem na Hotelaria, Restauração e no Turismo?</w:t>
      </w:r>
    </w:p>
    <w:p w:rsidR="004A57F4" w:rsidRDefault="005300B5" w:rsidP="005300B5">
      <w:pPr>
        <w:spacing w:line="276" w:lineRule="auto"/>
      </w:pPr>
      <w:r>
        <w:t xml:space="preserve">Orador: Virgílio Gomes. </w:t>
      </w:r>
      <w:r w:rsidR="000034B1">
        <w:t xml:space="preserve">Painel em confirmação* </w:t>
      </w:r>
      <w:r>
        <w:t xml:space="preserve">Moderação: Paulo Amado. </w:t>
      </w:r>
      <w:r w:rsidR="004A57F4">
        <w:rPr>
          <w:sz w:val="22"/>
          <w:szCs w:val="22"/>
        </w:rPr>
        <w:t>Acesso livre. Lugares limitados à capacidade da sala.</w:t>
      </w:r>
    </w:p>
    <w:p w:rsidR="005300B5" w:rsidRPr="006A03AD" w:rsidRDefault="005300B5" w:rsidP="005300B5">
      <w:pPr>
        <w:spacing w:line="276" w:lineRule="auto"/>
        <w:contextualSpacing/>
      </w:pPr>
      <w:r>
        <w:t>22</w:t>
      </w:r>
      <w:r w:rsidRPr="006A03AD">
        <w:t xml:space="preserve"> </w:t>
      </w:r>
      <w:r>
        <w:t xml:space="preserve">de </w:t>
      </w:r>
      <w:proofErr w:type="gramStart"/>
      <w:r w:rsidRPr="006A03AD">
        <w:t>Outubro</w:t>
      </w:r>
      <w:proofErr w:type="gramEnd"/>
      <w:r w:rsidRPr="006A03AD">
        <w:t xml:space="preserve"> – 17h00</w:t>
      </w:r>
    </w:p>
    <w:p w:rsidR="005300B5" w:rsidRPr="00C34AE4" w:rsidRDefault="005300B5" w:rsidP="005300B5">
      <w:pPr>
        <w:spacing w:line="276" w:lineRule="auto"/>
        <w:contextualSpacing/>
        <w:rPr>
          <w:b/>
        </w:rPr>
      </w:pPr>
      <w:r w:rsidRPr="007C1ACC">
        <w:rPr>
          <w:b/>
        </w:rPr>
        <w:t xml:space="preserve">Prova </w:t>
      </w:r>
      <w:r>
        <w:rPr>
          <w:b/>
        </w:rPr>
        <w:t>Comentada por Júri BJCP: Estilos de Cerveja</w:t>
      </w:r>
    </w:p>
    <w:p w:rsidR="005300B5" w:rsidRDefault="005300B5" w:rsidP="005300B5">
      <w:pPr>
        <w:spacing w:line="276" w:lineRule="auto"/>
        <w:contextualSpacing/>
      </w:pPr>
      <w:r w:rsidRPr="00A3582B">
        <w:t xml:space="preserve">Prova orientada por </w:t>
      </w:r>
      <w:r>
        <w:t xml:space="preserve">Beatriz Carvalho, </w:t>
      </w:r>
      <w:r w:rsidRPr="00A3582B">
        <w:t>Tito Santos e João Durães</w:t>
      </w:r>
      <w:r>
        <w:t>.</w:t>
      </w:r>
    </w:p>
    <w:p w:rsidR="004A57F4" w:rsidRDefault="004A57F4" w:rsidP="004A57F4">
      <w:pPr>
        <w:spacing w:before="24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Acesso livre mediante i</w:t>
      </w:r>
      <w:r w:rsidRPr="00C03514">
        <w:rPr>
          <w:sz w:val="22"/>
          <w:szCs w:val="22"/>
        </w:rPr>
        <w:t>nscrições</w:t>
      </w:r>
      <w:r>
        <w:rPr>
          <w:sz w:val="22"/>
          <w:szCs w:val="22"/>
        </w:rPr>
        <w:t xml:space="preserve"> no local do evento até 1h antes. Limitado a 2</w:t>
      </w:r>
      <w:r w:rsidRPr="00C03514">
        <w:rPr>
          <w:sz w:val="22"/>
          <w:szCs w:val="22"/>
        </w:rPr>
        <w:t xml:space="preserve">0 </w:t>
      </w:r>
      <w:proofErr w:type="spellStart"/>
      <w:r w:rsidRPr="00C03514">
        <w:rPr>
          <w:sz w:val="22"/>
          <w:szCs w:val="22"/>
        </w:rPr>
        <w:t>pax</w:t>
      </w:r>
      <w:proofErr w:type="spellEnd"/>
      <w:r>
        <w:rPr>
          <w:sz w:val="22"/>
          <w:szCs w:val="22"/>
        </w:rPr>
        <w:t>.</w:t>
      </w:r>
      <w:r w:rsidRPr="00C03514">
        <w:rPr>
          <w:sz w:val="22"/>
          <w:szCs w:val="22"/>
        </w:rPr>
        <w:t xml:space="preserve"> </w:t>
      </w:r>
    </w:p>
    <w:p w:rsidR="004A57F4" w:rsidRDefault="004A57F4" w:rsidP="004A57F4">
      <w:pPr>
        <w:spacing w:before="240" w:line="276" w:lineRule="auto"/>
        <w:contextualSpacing/>
        <w:rPr>
          <w:sz w:val="22"/>
          <w:szCs w:val="22"/>
        </w:rPr>
      </w:pPr>
    </w:p>
    <w:p w:rsidR="009F6849" w:rsidRDefault="009F6849" w:rsidP="005300B5">
      <w:pPr>
        <w:spacing w:before="100" w:beforeAutospacing="1" w:line="276" w:lineRule="auto"/>
        <w:contextualSpacing/>
      </w:pPr>
    </w:p>
    <w:p w:rsidR="005300B5" w:rsidRDefault="005300B5" w:rsidP="005300B5">
      <w:pPr>
        <w:spacing w:before="100" w:beforeAutospacing="1" w:line="276" w:lineRule="auto"/>
        <w:contextualSpacing/>
      </w:pPr>
      <w:r>
        <w:lastRenderedPageBreak/>
        <w:t>22</w:t>
      </w:r>
      <w:r w:rsidRPr="006A03AD">
        <w:t xml:space="preserve"> </w:t>
      </w:r>
      <w:r>
        <w:t xml:space="preserve">de </w:t>
      </w:r>
      <w:proofErr w:type="gramStart"/>
      <w:r w:rsidRPr="006A03AD">
        <w:t>Outubro</w:t>
      </w:r>
      <w:proofErr w:type="gramEnd"/>
      <w:r w:rsidRPr="006A03AD">
        <w:t xml:space="preserve"> – 18h00</w:t>
      </w:r>
    </w:p>
    <w:p w:rsidR="005300B5" w:rsidRPr="006803BE" w:rsidRDefault="005300B5" w:rsidP="005300B5">
      <w:pPr>
        <w:spacing w:before="100" w:beforeAutospacing="1" w:line="276" w:lineRule="auto"/>
        <w:contextualSpacing/>
        <w:rPr>
          <w:b/>
          <w:bCs/>
        </w:rPr>
      </w:pPr>
      <w:r>
        <w:rPr>
          <w:b/>
        </w:rPr>
        <w:t>Wor</w:t>
      </w:r>
      <w:r w:rsidRPr="007C1ACC">
        <w:rPr>
          <w:b/>
        </w:rPr>
        <w:t>k</w:t>
      </w:r>
      <w:r>
        <w:rPr>
          <w:b/>
        </w:rPr>
        <w:t>s</w:t>
      </w:r>
      <w:r w:rsidRPr="007C1ACC">
        <w:rPr>
          <w:b/>
        </w:rPr>
        <w:t xml:space="preserve">hop </w:t>
      </w:r>
      <w:r>
        <w:rPr>
          <w:b/>
        </w:rPr>
        <w:t xml:space="preserve">de </w:t>
      </w:r>
      <w:r w:rsidRPr="00D75DE0">
        <w:rPr>
          <w:b/>
        </w:rPr>
        <w:t xml:space="preserve">Harmonização com </w:t>
      </w:r>
      <w:r w:rsidR="00C34AE4">
        <w:rPr>
          <w:b/>
        </w:rPr>
        <w:t>diferentes estilos de cervejas.</w:t>
      </w:r>
    </w:p>
    <w:p w:rsidR="005300B5" w:rsidRPr="006A03AD" w:rsidRDefault="005300B5" w:rsidP="005300B5">
      <w:pPr>
        <w:spacing w:before="100" w:beforeAutospacing="1" w:line="276" w:lineRule="auto"/>
        <w:contextualSpacing/>
      </w:pPr>
      <w:r w:rsidRPr="006A03AD">
        <w:t>Orientado por: Beatriz Carvalho</w:t>
      </w:r>
      <w:r>
        <w:t>.</w:t>
      </w:r>
    </w:p>
    <w:p w:rsidR="008013B2" w:rsidRDefault="007432D7">
      <w:pPr>
        <w:rPr>
          <w:sz w:val="22"/>
          <w:szCs w:val="22"/>
        </w:rPr>
      </w:pPr>
      <w:r w:rsidRPr="005C7A4F">
        <w:rPr>
          <w:sz w:val="22"/>
          <w:szCs w:val="22"/>
        </w:rPr>
        <w:t xml:space="preserve">Acesso </w:t>
      </w:r>
      <w:r w:rsidR="00062061" w:rsidRPr="00062061">
        <w:rPr>
          <w:b/>
          <w:sz w:val="22"/>
          <w:szCs w:val="22"/>
        </w:rPr>
        <w:t xml:space="preserve">gratuito e </w:t>
      </w:r>
      <w:r w:rsidRPr="00062061">
        <w:rPr>
          <w:b/>
          <w:sz w:val="22"/>
          <w:szCs w:val="22"/>
        </w:rPr>
        <w:t>exclusivo a profissionais</w:t>
      </w:r>
      <w:r w:rsidRPr="005C7A4F">
        <w:rPr>
          <w:sz w:val="22"/>
          <w:szCs w:val="22"/>
        </w:rPr>
        <w:t xml:space="preserve">. Limitado a 20 </w:t>
      </w:r>
      <w:proofErr w:type="spellStart"/>
      <w:r w:rsidRPr="005C7A4F">
        <w:rPr>
          <w:sz w:val="22"/>
          <w:szCs w:val="22"/>
        </w:rPr>
        <w:t>pax</w:t>
      </w:r>
      <w:proofErr w:type="spellEnd"/>
      <w:r w:rsidRPr="005C7A4F">
        <w:rPr>
          <w:sz w:val="22"/>
          <w:szCs w:val="22"/>
        </w:rPr>
        <w:t xml:space="preserve">. Inscrições </w:t>
      </w:r>
      <w:hyperlink r:id="rId11" w:history="1">
        <w:r w:rsidRPr="006E6177">
          <w:rPr>
            <w:rStyle w:val="Hiperligao"/>
            <w:sz w:val="22"/>
            <w:szCs w:val="22"/>
          </w:rPr>
          <w:t>marketing@thebeer-call.com</w:t>
        </w:r>
      </w:hyperlink>
      <w:r w:rsidRPr="005C7A4F">
        <w:rPr>
          <w:sz w:val="22"/>
          <w:szCs w:val="22"/>
        </w:rPr>
        <w:t>.</w:t>
      </w:r>
    </w:p>
    <w:p w:rsidR="007C7F0F" w:rsidRDefault="007C7F0F">
      <w:pPr>
        <w:rPr>
          <w:sz w:val="22"/>
          <w:szCs w:val="22"/>
        </w:rPr>
      </w:pPr>
    </w:p>
    <w:p w:rsidR="007C7F0F" w:rsidRDefault="007C7F0F">
      <w:r>
        <w:rPr>
          <w:sz w:val="22"/>
          <w:szCs w:val="22"/>
        </w:rPr>
        <w:t xml:space="preserve">O </w:t>
      </w:r>
      <w:r w:rsidR="00C96F2E">
        <w:rPr>
          <w:sz w:val="22"/>
          <w:szCs w:val="22"/>
        </w:rPr>
        <w:t>p</w:t>
      </w:r>
      <w:r>
        <w:rPr>
          <w:sz w:val="22"/>
          <w:szCs w:val="22"/>
        </w:rPr>
        <w:t>rograma poderá sofrer alterações, por motivos a</w:t>
      </w:r>
      <w:r w:rsidR="00C96F2E">
        <w:rPr>
          <w:sz w:val="22"/>
          <w:szCs w:val="22"/>
        </w:rPr>
        <w:t>lheios à organização. As altera</w:t>
      </w:r>
      <w:r>
        <w:rPr>
          <w:sz w:val="22"/>
          <w:szCs w:val="22"/>
        </w:rPr>
        <w:t>ções serão comunicadas no site do evento e em</w:t>
      </w:r>
      <w:r w:rsidR="00C96F2E">
        <w:rPr>
          <w:sz w:val="22"/>
          <w:szCs w:val="22"/>
        </w:rPr>
        <w:t xml:space="preserve"> facebook.com/</w:t>
      </w:r>
      <w:proofErr w:type="spellStart"/>
      <w:r w:rsidR="00C96F2E">
        <w:rPr>
          <w:sz w:val="22"/>
          <w:szCs w:val="22"/>
        </w:rPr>
        <w:t>thebeercall</w:t>
      </w:r>
      <w:proofErr w:type="spellEnd"/>
      <w:r w:rsidR="00C96F2E">
        <w:rPr>
          <w:sz w:val="22"/>
          <w:szCs w:val="22"/>
        </w:rPr>
        <w:t>. Caso já tenha efetuado a sua inscrição, a notificação de alteração ou cancelamento será feita para o email de registo. As devoluções dos montantes já pagos serão efetuadas até 10 dias após o término do evento. As atividades de livre acesso estão limitadas às lotações indicadas (capacidade máxima) ou outras que por razões de segurança e conforto dos participantes e oradores venham a ser definidas pela organização.</w:t>
      </w:r>
    </w:p>
    <w:sectPr w:rsidR="007C7F0F" w:rsidSect="00681380">
      <w:headerReference w:type="default" r:id="rId12"/>
      <w:footerReference w:type="default" r:id="rId13"/>
      <w:pgSz w:w="11900" w:h="16840"/>
      <w:pgMar w:top="2408" w:right="1552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42F" w:rsidRDefault="0003742F">
      <w:pPr>
        <w:spacing w:after="0"/>
      </w:pPr>
      <w:r>
        <w:separator/>
      </w:r>
    </w:p>
  </w:endnote>
  <w:endnote w:type="continuationSeparator" w:id="0">
    <w:p w:rsidR="0003742F" w:rsidRDefault="000374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26D" w:rsidRPr="002704D9" w:rsidRDefault="0084426D" w:rsidP="002704D9">
    <w:pPr>
      <w:pStyle w:val="Rodap"/>
      <w:tabs>
        <w:tab w:val="clear" w:pos="4320"/>
        <w:tab w:val="center" w:pos="0"/>
      </w:tabs>
      <w:jc w:val="center"/>
      <w:rPr>
        <w:rFonts w:ascii="Myriad Pro" w:hAnsi="Myriad Pro"/>
        <w:sz w:val="12"/>
        <w:lang w:val="en-GB"/>
      </w:rPr>
    </w:pPr>
    <w:r w:rsidRPr="002704D9">
      <w:rPr>
        <w:rFonts w:ascii="Myriad Pro" w:hAnsi="Myriad Pro"/>
        <w:sz w:val="12"/>
        <w:lang w:val="en-GB"/>
      </w:rPr>
      <w:t xml:space="preserve">THE </w:t>
    </w:r>
    <w:r w:rsidRPr="002704D9">
      <w:rPr>
        <w:rFonts w:ascii="Myriad Pro" w:hAnsi="Myriad Pro"/>
        <w:b/>
        <w:sz w:val="12"/>
        <w:lang w:val="en-GB"/>
      </w:rPr>
      <w:t xml:space="preserve">BEER CALL </w:t>
    </w:r>
    <w:r w:rsidRPr="002704D9">
      <w:rPr>
        <w:rFonts w:ascii="Myriad Pro" w:hAnsi="Myriad Pro"/>
        <w:sz w:val="12"/>
        <w:lang w:val="en-GB"/>
      </w:rPr>
      <w:t>2017</w:t>
    </w:r>
    <w:r w:rsidR="002704D9" w:rsidRPr="002704D9">
      <w:rPr>
        <w:rFonts w:ascii="Myriad Pro" w:hAnsi="Myriad Pro"/>
        <w:sz w:val="12"/>
        <w:lang w:val="en-GB"/>
      </w:rPr>
      <w:t xml:space="preserve"> - </w:t>
    </w:r>
    <w:r w:rsidRPr="002704D9">
      <w:rPr>
        <w:rFonts w:ascii="Myriad Pro" w:hAnsi="Myriad Pro"/>
        <w:sz w:val="12"/>
        <w:lang w:val="en-GB"/>
      </w:rPr>
      <w:t>Taste, Talk &amp; Trade</w:t>
    </w:r>
  </w:p>
  <w:p w:rsidR="0084426D" w:rsidRPr="0084426D" w:rsidRDefault="0084426D" w:rsidP="0084426D">
    <w:pPr>
      <w:pStyle w:val="Rodap"/>
      <w:jc w:val="center"/>
      <w:rPr>
        <w:rFonts w:ascii="Myriad Pro" w:hAnsi="Myriad Pro"/>
        <w:sz w:val="12"/>
      </w:rPr>
    </w:pPr>
    <w:r w:rsidRPr="002704D9">
      <w:rPr>
        <w:rFonts w:ascii="Myriad Pro" w:hAnsi="Myriad Pro"/>
        <w:sz w:val="12"/>
      </w:rPr>
      <w:t>20, 21 e 22</w:t>
    </w:r>
    <w:r w:rsidR="002704D9" w:rsidRPr="002704D9">
      <w:rPr>
        <w:rFonts w:ascii="Myriad Pro" w:hAnsi="Myriad Pro"/>
        <w:sz w:val="12"/>
      </w:rPr>
      <w:t xml:space="preserve"> OUT | LISBOA</w:t>
    </w:r>
    <w:r w:rsidRPr="002704D9">
      <w:rPr>
        <w:rFonts w:ascii="Myriad Pro" w:hAnsi="Myriad Pro"/>
        <w:sz w:val="12"/>
      </w:rPr>
      <w:t xml:space="preserve">. </w:t>
    </w:r>
    <w:r w:rsidRPr="0084426D">
      <w:rPr>
        <w:rFonts w:ascii="Myriad Pro" w:hAnsi="Myriad Pro"/>
        <w:sz w:val="12"/>
      </w:rPr>
      <w:t>LX FACTORY</w:t>
    </w:r>
  </w:p>
  <w:p w:rsidR="0084426D" w:rsidRPr="0084426D" w:rsidRDefault="0084426D">
    <w:pPr>
      <w:pStyle w:val="Rodap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42F" w:rsidRDefault="0003742F">
      <w:pPr>
        <w:spacing w:after="0"/>
      </w:pPr>
      <w:r>
        <w:separator/>
      </w:r>
    </w:p>
  </w:footnote>
  <w:footnote w:type="continuationSeparator" w:id="0">
    <w:p w:rsidR="0003742F" w:rsidRDefault="000374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380" w:rsidRDefault="00681380">
    <w:pPr>
      <w:pStyle w:val="Cabealho"/>
    </w:pPr>
  </w:p>
  <w:p w:rsidR="00681380" w:rsidRDefault="00681380">
    <w:pPr>
      <w:pStyle w:val="Cabealho"/>
    </w:pPr>
    <w:r>
      <w:rPr>
        <w:noProof/>
      </w:rPr>
      <w:drawing>
        <wp:inline distT="0" distB="0" distL="0" distR="0" wp14:anchorId="01CDA273" wp14:editId="48DDBE9D">
          <wp:extent cx="1019710" cy="97155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BC_Loi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145" cy="989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300B5"/>
    <w:rsid w:val="000034B1"/>
    <w:rsid w:val="0003742F"/>
    <w:rsid w:val="00050D3B"/>
    <w:rsid w:val="00062061"/>
    <w:rsid w:val="000B19F2"/>
    <w:rsid w:val="00133374"/>
    <w:rsid w:val="001E1D3C"/>
    <w:rsid w:val="001F1BBE"/>
    <w:rsid w:val="002576F2"/>
    <w:rsid w:val="002704D9"/>
    <w:rsid w:val="003753F3"/>
    <w:rsid w:val="0040452A"/>
    <w:rsid w:val="00461CAC"/>
    <w:rsid w:val="004A57F4"/>
    <w:rsid w:val="005300B5"/>
    <w:rsid w:val="005A0A50"/>
    <w:rsid w:val="005C7A4F"/>
    <w:rsid w:val="00681380"/>
    <w:rsid w:val="006A53FD"/>
    <w:rsid w:val="006D6557"/>
    <w:rsid w:val="006E4756"/>
    <w:rsid w:val="006F22FF"/>
    <w:rsid w:val="007432D7"/>
    <w:rsid w:val="00747554"/>
    <w:rsid w:val="007941DE"/>
    <w:rsid w:val="007C7F0F"/>
    <w:rsid w:val="007E2C11"/>
    <w:rsid w:val="00811E23"/>
    <w:rsid w:val="0084426D"/>
    <w:rsid w:val="009016EF"/>
    <w:rsid w:val="009F6849"/>
    <w:rsid w:val="00B25D24"/>
    <w:rsid w:val="00B726AD"/>
    <w:rsid w:val="00B83C19"/>
    <w:rsid w:val="00BD6DAE"/>
    <w:rsid w:val="00BF7426"/>
    <w:rsid w:val="00C03514"/>
    <w:rsid w:val="00C34AE4"/>
    <w:rsid w:val="00C56572"/>
    <w:rsid w:val="00C96F2E"/>
    <w:rsid w:val="00D75DE0"/>
    <w:rsid w:val="00DF3F0E"/>
    <w:rsid w:val="00F05971"/>
    <w:rsid w:val="00F90BA1"/>
    <w:rsid w:val="00FD1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089C0"/>
  <w15:docId w15:val="{D520EC9D-B63C-408A-84AF-9809D3AA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F7A"/>
  </w:style>
  <w:style w:type="paragraph" w:styleId="Cabealho3">
    <w:name w:val="heading 3"/>
    <w:basedOn w:val="Normal"/>
    <w:link w:val="Cabealho3Carter"/>
    <w:uiPriority w:val="9"/>
    <w:qFormat/>
    <w:rsid w:val="005300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42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84426D"/>
    <w:pPr>
      <w:tabs>
        <w:tab w:val="center" w:pos="4320"/>
        <w:tab w:val="right" w:pos="8640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426D"/>
  </w:style>
  <w:style w:type="paragraph" w:styleId="Rodap">
    <w:name w:val="footer"/>
    <w:basedOn w:val="Normal"/>
    <w:link w:val="RodapCarter"/>
    <w:uiPriority w:val="99"/>
    <w:unhideWhenUsed/>
    <w:rsid w:val="0084426D"/>
    <w:pPr>
      <w:tabs>
        <w:tab w:val="center" w:pos="4320"/>
        <w:tab w:val="right" w:pos="8640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426D"/>
  </w:style>
  <w:style w:type="character" w:customStyle="1" w:styleId="Cabealho3Carter">
    <w:name w:val="Cabeçalho 3 Caráter"/>
    <w:basedOn w:val="Tipodeletrapredefinidodopargrafo"/>
    <w:link w:val="Cabealho3"/>
    <w:uiPriority w:val="9"/>
    <w:rsid w:val="005300B5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461CAC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61CAC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D19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1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thebeer-cal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eting@thebeer-cal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keting@thebeer-cal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keting@thebeer-c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ting@thebeer-cal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sumos\Documents\Modelos%20Personalizados%20do%20Office\Press-Release-Carta-template-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8778-8DDD-48BE-A7E8-7FD03234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Press-Release-Carta-template-format</Template>
  <TotalTime>84</TotalTime>
  <Pages>3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Grasumos</dc:creator>
  <cp:keywords/>
  <cp:lastModifiedBy>Barbara Marto Pimenta</cp:lastModifiedBy>
  <cp:revision>12</cp:revision>
  <cp:lastPrinted>2017-09-04T10:21:00Z</cp:lastPrinted>
  <dcterms:created xsi:type="dcterms:W3CDTF">2017-09-04T09:57:00Z</dcterms:created>
  <dcterms:modified xsi:type="dcterms:W3CDTF">2017-09-04T15:31:00Z</dcterms:modified>
</cp:coreProperties>
</file>